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31DAE168" w:rsidR="00702EE4" w:rsidRPr="00D65023"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D65023">
        <w:rPr>
          <w:rFonts w:ascii="Arial" w:hAnsi="Arial" w:cs="Arial"/>
          <w:b/>
          <w:bCs/>
          <w:kern w:val="32"/>
          <w:sz w:val="32"/>
          <w:szCs w:val="32"/>
          <w:lang w:val="en-GB"/>
        </w:rPr>
        <w:t>SA</w:t>
      </w:r>
      <w:r w:rsidR="00D65023" w:rsidRPr="00D65023">
        <w:rPr>
          <w:rFonts w:ascii="Arial" w:hAnsi="Arial" w:cs="Arial"/>
          <w:b/>
          <w:bCs/>
          <w:kern w:val="32"/>
          <w:sz w:val="32"/>
          <w:szCs w:val="32"/>
          <w:lang w:val="en-GB"/>
        </w:rPr>
        <w:t>TURDAY OF THE BLESSED VIRGIN MARY</w:t>
      </w:r>
    </w:p>
    <w:bookmarkEnd w:id="0"/>
    <w:bookmarkEnd w:id="1"/>
    <w:p w14:paraId="4256BF26" w14:textId="395C7163" w:rsidR="0029370F" w:rsidRPr="009201CE" w:rsidRDefault="00FF764A" w:rsidP="00FF764A">
      <w:pPr>
        <w:pStyle w:val="Titolo1"/>
        <w:spacing w:before="0" w:after="120"/>
        <w:jc w:val="center"/>
      </w:pPr>
      <w:r w:rsidRPr="00FF764A">
        <w:t>Resurrexit sicut dixit, alleluia</w:t>
      </w:r>
    </w:p>
    <w:p w14:paraId="3DCFF6F9" w14:textId="76AEFD63" w:rsidR="005A542A" w:rsidRPr="00AF6037" w:rsidRDefault="00361FF9" w:rsidP="005A542A">
      <w:pPr>
        <w:spacing w:after="120"/>
        <w:jc w:val="both"/>
        <w:rPr>
          <w:rFonts w:ascii="Arial" w:hAnsi="Arial" w:cs="Arial"/>
          <w:bCs/>
          <w:i/>
          <w:iCs/>
          <w:lang w:val="en-GB"/>
        </w:rPr>
      </w:pPr>
      <w:r w:rsidRPr="00361FF9">
        <w:rPr>
          <w:rFonts w:ascii="Arial" w:hAnsi="Arial" w:cs="Arial"/>
          <w:lang w:val="en-GB"/>
        </w:rPr>
        <w:t>We once wrote:</w:t>
      </w:r>
      <w:r>
        <w:rPr>
          <w:rFonts w:ascii="Arial" w:hAnsi="Arial" w:cs="Arial"/>
          <w:lang w:val="en-GB"/>
        </w:rPr>
        <w:t xml:space="preserve"> </w:t>
      </w:r>
      <w:r w:rsidRPr="00361FF9">
        <w:rPr>
          <w:rFonts w:ascii="Arial" w:hAnsi="Arial" w:cs="Arial"/>
          <w:lang w:val="en-GB"/>
        </w:rPr>
        <w:t>In the Old Testament, the resurrection of the Messiah of the Lord is explicitly referred to in Psalm 16:</w:t>
      </w:r>
      <w:r>
        <w:rPr>
          <w:rFonts w:ascii="Arial" w:hAnsi="Arial" w:cs="Arial"/>
          <w:lang w:val="en-GB"/>
        </w:rPr>
        <w:t xml:space="preserve"> </w:t>
      </w:r>
      <w:r w:rsidRPr="00361FF9">
        <w:rPr>
          <w:rFonts w:ascii="Arial" w:hAnsi="Arial" w:cs="Arial"/>
          <w:lang w:val="en-GB"/>
        </w:rPr>
        <w:t>“</w:t>
      </w:r>
      <w:r w:rsidRPr="00361FF9">
        <w:rPr>
          <w:rFonts w:ascii="Arial" w:hAnsi="Arial" w:cs="Arial"/>
          <w:i/>
          <w:iCs/>
          <w:lang w:val="en-GB"/>
        </w:rPr>
        <w:t>Preserve me, O God, for in you I take refuge. I say to the Lord: ‘You are my Lord; only in you is my good.’ As for the gods of the land, the mighty gods, all my delight was in them. Those who run after a foreign god multiply their sorrows. I will not pour out their libations of blood, nor will I take their names upon my lips. The Lord is my portion of inheritance and my cup: in your hands is my life. For me the lot has fallen on delightful places; my inheritance is splendid. I bless the Lord who has given me counsel; even at night my heart instructs me. I keep the Lord always before me; He is at my right hand, I shall not be moved. Therefore my heart rejoices and my soul exults; even my body rests secure, for you will not abandon my life to Sheol, nor will you allow your faithful one to see the pit. You will show me the path of life, fullness of joy in your presence, sweetness without end at your right hand</w:t>
      </w:r>
      <w:r w:rsidRPr="00361FF9">
        <w:rPr>
          <w:rFonts w:ascii="Arial" w:hAnsi="Arial" w:cs="Arial"/>
          <w:lang w:val="en-GB"/>
        </w:rPr>
        <w:t>.” (Psalm 16 (15) 1–11)</w:t>
      </w:r>
      <w:r>
        <w:rPr>
          <w:rFonts w:ascii="Arial" w:hAnsi="Arial" w:cs="Arial"/>
          <w:lang w:val="en-GB"/>
        </w:rPr>
        <w:t xml:space="preserve"> </w:t>
      </w:r>
      <w:r w:rsidRPr="00361FF9">
        <w:rPr>
          <w:rFonts w:ascii="Arial" w:hAnsi="Arial" w:cs="Arial"/>
          <w:lang w:val="en-GB"/>
        </w:rPr>
        <w:t>In other places it is referred to in an implicit way. Thus Psalm 22, which is the prayer recited by Jesus on the cross:</w:t>
      </w:r>
      <w:r>
        <w:rPr>
          <w:rFonts w:ascii="Arial" w:hAnsi="Arial" w:cs="Arial"/>
          <w:lang w:val="en-GB"/>
        </w:rPr>
        <w:t xml:space="preserve"> </w:t>
      </w:r>
      <w:r w:rsidRPr="00361FF9">
        <w:rPr>
          <w:rFonts w:ascii="Arial" w:hAnsi="Arial" w:cs="Arial"/>
          <w:lang w:val="en-GB"/>
        </w:rPr>
        <w:t>“</w:t>
      </w:r>
      <w:r w:rsidRPr="00361FF9">
        <w:rPr>
          <w:rFonts w:ascii="Arial" w:hAnsi="Arial" w:cs="Arial"/>
          <w:i/>
          <w:iCs/>
          <w:lang w:val="en-GB"/>
        </w:rPr>
        <w:t>All the ends of the earth shall remember and turn to the Lord, and all the families of the nations shall bow down before you. For dominion belongs to the Lord, and He rules over the nations. To Him alone shall bow down all who sleep beneath the earth; before Him shall bow all who go down to the dust, and I shall live for Him; my descendants shall serve Him. The coming generation shall be told of the Lord, and they shall proclaim His righteousness to a people yet unborn, declaring: ‘This is the work of the Lord!</w:t>
      </w:r>
      <w:r w:rsidRPr="00361FF9">
        <w:rPr>
          <w:rFonts w:ascii="Arial" w:hAnsi="Arial" w:cs="Arial"/>
          <w:lang w:val="en-GB"/>
        </w:rPr>
        <w:t>’” (Psalm 22 (21) 28–32)</w:t>
      </w:r>
      <w:r>
        <w:rPr>
          <w:rFonts w:ascii="Arial" w:hAnsi="Arial" w:cs="Arial"/>
          <w:lang w:val="en-GB"/>
        </w:rPr>
        <w:t xml:space="preserve"> </w:t>
      </w:r>
      <w:r w:rsidR="00B25DE6" w:rsidRPr="00B25DE6">
        <w:rPr>
          <w:rFonts w:ascii="Arial" w:hAnsi="Arial" w:cs="Arial"/>
          <w:bCs/>
          <w:lang w:val="en-GB"/>
        </w:rPr>
        <w:t>Thus the Song of the Suffering Servant of the Lord ends</w:t>
      </w:r>
      <w:r w:rsidR="005A542A" w:rsidRPr="00B25DE6">
        <w:rPr>
          <w:rFonts w:ascii="Arial" w:hAnsi="Arial" w:cs="Arial"/>
          <w:bCs/>
          <w:lang w:val="en-GB"/>
        </w:rPr>
        <w:t xml:space="preserve">: </w:t>
      </w:r>
      <w:r w:rsidR="005A542A" w:rsidRPr="00B25DE6">
        <w:rPr>
          <w:rFonts w:ascii="Arial" w:hAnsi="Arial" w:cs="Arial"/>
          <w:bCs/>
          <w:i/>
          <w:iCs/>
          <w:lang w:val="en-GB"/>
        </w:rPr>
        <w:t>“</w:t>
      </w:r>
      <w:r w:rsidR="00B25DE6" w:rsidRPr="00B25DE6">
        <w:rPr>
          <w:rFonts w:ascii="Arial" w:hAnsi="Arial" w:cs="Arial"/>
          <w:bCs/>
          <w:i/>
          <w:iCs/>
          <w:lang w:val="en-GB"/>
        </w:rPr>
        <w:t>If he gives his life as an offering for sin, he shall see his descendants in a long life, and the will of the LORD shall be accomplished through him.</w:t>
      </w:r>
      <w:r w:rsidR="00B25DE6">
        <w:rPr>
          <w:rFonts w:ascii="Arial" w:hAnsi="Arial" w:cs="Arial"/>
          <w:bCs/>
          <w:i/>
          <w:iCs/>
          <w:lang w:val="en-GB"/>
        </w:rPr>
        <w:t xml:space="preserve"> </w:t>
      </w:r>
      <w:r w:rsidR="00B25DE6" w:rsidRPr="00B25DE6">
        <w:rPr>
          <w:rFonts w:ascii="Arial" w:hAnsi="Arial" w:cs="Arial"/>
          <w:bCs/>
          <w:i/>
          <w:iCs/>
          <w:lang w:val="en-GB"/>
        </w:rPr>
        <w:t>Because of his affliction he shall see the light in fullness of days; Through his suffering, my servant shall justify many, and their guilt he shall bear.</w:t>
      </w:r>
      <w:r w:rsidR="00B25DE6">
        <w:rPr>
          <w:rFonts w:ascii="Arial" w:hAnsi="Arial" w:cs="Arial"/>
          <w:bCs/>
          <w:i/>
          <w:iCs/>
          <w:lang w:val="en-GB"/>
        </w:rPr>
        <w:t xml:space="preserve"> </w:t>
      </w:r>
      <w:r w:rsidR="00B25DE6" w:rsidRPr="00B25DE6">
        <w:rPr>
          <w:rFonts w:ascii="Arial" w:hAnsi="Arial" w:cs="Arial"/>
          <w:bCs/>
          <w:i/>
          <w:iCs/>
          <w:lang w:val="en-GB"/>
        </w:rPr>
        <w:t>Therefore I will give him his portion among the great, and he shall divide the spoils with the mighty, Because he surrendered himself to death and was counted among the wicked; And he shall take away the sins of many, and win pardon for their offenses.</w:t>
      </w:r>
      <w:r w:rsidR="005A542A" w:rsidRPr="00AF6037">
        <w:rPr>
          <w:rFonts w:ascii="Arial" w:hAnsi="Arial" w:cs="Arial"/>
          <w:bCs/>
          <w:i/>
          <w:iCs/>
          <w:lang w:val="en-GB"/>
        </w:rPr>
        <w:t xml:space="preserve">” (Is 53,10-12). </w:t>
      </w:r>
    </w:p>
    <w:p w14:paraId="6E4276FC" w14:textId="3AD1EEB9" w:rsidR="005A542A" w:rsidRPr="0095607B" w:rsidRDefault="00B25DE6" w:rsidP="005A542A">
      <w:pPr>
        <w:spacing w:after="120"/>
        <w:jc w:val="both"/>
        <w:rPr>
          <w:rFonts w:ascii="Arial" w:hAnsi="Arial" w:cs="Arial"/>
          <w:bCs/>
          <w:i/>
          <w:iCs/>
          <w:lang w:val="en-GB"/>
        </w:rPr>
      </w:pPr>
      <w:r w:rsidRPr="00B25DE6">
        <w:rPr>
          <w:rFonts w:ascii="Arial" w:hAnsi="Arial" w:cs="Arial"/>
          <w:bCs/>
          <w:lang w:val="en-GB"/>
        </w:rPr>
        <w:t>In the New Testament, Jesus prophesies his glorious resurrection three times</w:t>
      </w:r>
      <w:r w:rsidR="005A542A" w:rsidRPr="00B25DE6">
        <w:rPr>
          <w:rFonts w:ascii="Arial" w:hAnsi="Arial" w:cs="Arial"/>
          <w:bCs/>
          <w:lang w:val="en-GB"/>
        </w:rPr>
        <w:t xml:space="preserve">: </w:t>
      </w:r>
      <w:r w:rsidR="005A542A" w:rsidRPr="00B25DE6">
        <w:rPr>
          <w:rFonts w:ascii="Arial" w:hAnsi="Arial" w:cs="Arial"/>
          <w:bCs/>
          <w:i/>
          <w:iCs/>
          <w:lang w:val="en-GB"/>
        </w:rPr>
        <w:t>“</w:t>
      </w:r>
      <w:r w:rsidRPr="00B25DE6">
        <w:rPr>
          <w:rFonts w:ascii="Arial" w:hAnsi="Arial" w:cs="Arial"/>
          <w:bCs/>
          <w:i/>
          <w:iCs/>
          <w:lang w:val="en-GB"/>
        </w:rPr>
        <w:t>He began to teach them that the Son of Man must suffer greatly and be rejected by the elders, the chief priests, and the scribes, and be killed, and rise after three days.</w:t>
      </w:r>
      <w:r>
        <w:rPr>
          <w:rFonts w:ascii="Arial" w:hAnsi="Arial" w:cs="Arial"/>
          <w:bCs/>
          <w:i/>
          <w:iCs/>
          <w:lang w:val="en-GB"/>
        </w:rPr>
        <w:t xml:space="preserve"> </w:t>
      </w:r>
      <w:r w:rsidRPr="00B25DE6">
        <w:rPr>
          <w:rFonts w:ascii="Arial" w:hAnsi="Arial" w:cs="Arial"/>
          <w:bCs/>
          <w:i/>
          <w:iCs/>
          <w:lang w:val="en-GB"/>
        </w:rPr>
        <w:t>He spoke this openly. Then Peter took him aside and began to rebuke him.</w:t>
      </w:r>
      <w:r>
        <w:rPr>
          <w:rFonts w:ascii="Arial" w:hAnsi="Arial" w:cs="Arial"/>
          <w:bCs/>
          <w:i/>
          <w:iCs/>
          <w:lang w:val="en-GB"/>
        </w:rPr>
        <w:t xml:space="preserve"> </w:t>
      </w:r>
      <w:r w:rsidRPr="00B25DE6">
        <w:rPr>
          <w:rFonts w:ascii="Arial" w:hAnsi="Arial" w:cs="Arial"/>
          <w:bCs/>
          <w:i/>
          <w:iCs/>
          <w:lang w:val="en-GB"/>
        </w:rPr>
        <w:t>At this he turned around and, looking at his disciples, rebuked Peter and said, "Get behind me, Satan. You are thinking not as God does, but as human beings do."</w:t>
      </w:r>
      <w:r w:rsidR="005A542A" w:rsidRPr="00B25DE6">
        <w:rPr>
          <w:rFonts w:ascii="Arial" w:hAnsi="Arial" w:cs="Arial"/>
          <w:bCs/>
          <w:i/>
          <w:iCs/>
          <w:lang w:val="en-GB"/>
        </w:rPr>
        <w:t xml:space="preserve"> (M</w:t>
      </w:r>
      <w:r w:rsidRPr="00B25DE6">
        <w:rPr>
          <w:rFonts w:ascii="Arial" w:hAnsi="Arial" w:cs="Arial"/>
          <w:bCs/>
          <w:i/>
          <w:iCs/>
          <w:lang w:val="en-GB"/>
        </w:rPr>
        <w:t>k</w:t>
      </w:r>
      <w:r w:rsidR="005A542A" w:rsidRPr="00B25DE6">
        <w:rPr>
          <w:rFonts w:ascii="Arial" w:hAnsi="Arial" w:cs="Arial"/>
          <w:bCs/>
          <w:i/>
          <w:iCs/>
          <w:lang w:val="en-GB"/>
        </w:rPr>
        <w:t xml:space="preserve"> 8, 31-33)</w:t>
      </w:r>
      <w:r w:rsidR="005A542A" w:rsidRPr="00B25DE6">
        <w:rPr>
          <w:rFonts w:ascii="Arial" w:hAnsi="Arial" w:cs="Arial"/>
          <w:bCs/>
          <w:lang w:val="en-GB"/>
        </w:rPr>
        <w:t xml:space="preserve">. </w:t>
      </w:r>
      <w:r w:rsidR="005A542A" w:rsidRPr="00B25DE6">
        <w:rPr>
          <w:rFonts w:ascii="Arial" w:hAnsi="Arial" w:cs="Arial"/>
          <w:bCs/>
          <w:i/>
          <w:iCs/>
          <w:lang w:val="en-GB"/>
        </w:rPr>
        <w:t>“</w:t>
      </w:r>
      <w:r w:rsidRPr="00B25DE6">
        <w:rPr>
          <w:rFonts w:ascii="Arial" w:hAnsi="Arial" w:cs="Arial"/>
          <w:bCs/>
          <w:i/>
          <w:iCs/>
          <w:lang w:val="en-GB"/>
        </w:rPr>
        <w:t>They left from there and began a journey through Galilee, but he did not wish anyone to know about it.</w:t>
      </w:r>
      <w:r>
        <w:rPr>
          <w:rFonts w:ascii="Arial" w:hAnsi="Arial" w:cs="Arial"/>
          <w:bCs/>
          <w:i/>
          <w:iCs/>
          <w:lang w:val="en-GB"/>
        </w:rPr>
        <w:t xml:space="preserve"> </w:t>
      </w:r>
      <w:r w:rsidRPr="00B25DE6">
        <w:rPr>
          <w:rFonts w:ascii="Arial" w:hAnsi="Arial" w:cs="Arial"/>
          <w:bCs/>
          <w:i/>
          <w:iCs/>
          <w:lang w:val="en-GB"/>
        </w:rPr>
        <w:t>He was teaching his disciples and telling them, "The Son of Man is to be handed over to men and they will kill him, and three days after his death he will rise."</w:t>
      </w:r>
      <w:r>
        <w:rPr>
          <w:rFonts w:ascii="Arial" w:hAnsi="Arial" w:cs="Arial"/>
          <w:bCs/>
          <w:i/>
          <w:iCs/>
          <w:lang w:val="en-GB"/>
        </w:rPr>
        <w:t xml:space="preserve"> </w:t>
      </w:r>
      <w:r w:rsidRPr="00B25DE6">
        <w:rPr>
          <w:rFonts w:ascii="Arial" w:hAnsi="Arial" w:cs="Arial"/>
          <w:bCs/>
          <w:i/>
          <w:iCs/>
          <w:lang w:val="en-GB"/>
        </w:rPr>
        <w:t>But they did not understand the saying, and they were afraid to question him.</w:t>
      </w:r>
      <w:r w:rsidR="005A542A" w:rsidRPr="00B25DE6">
        <w:rPr>
          <w:rFonts w:ascii="Arial" w:hAnsi="Arial" w:cs="Arial"/>
          <w:bCs/>
          <w:i/>
          <w:iCs/>
          <w:lang w:val="en-GB"/>
        </w:rPr>
        <w:t>” (M</w:t>
      </w:r>
      <w:r w:rsidRPr="00B25DE6">
        <w:rPr>
          <w:rFonts w:ascii="Arial" w:hAnsi="Arial" w:cs="Arial"/>
          <w:bCs/>
          <w:i/>
          <w:iCs/>
          <w:lang w:val="en-GB"/>
        </w:rPr>
        <w:t>k</w:t>
      </w:r>
      <w:r w:rsidR="005A542A" w:rsidRPr="00B25DE6">
        <w:rPr>
          <w:rFonts w:ascii="Arial" w:hAnsi="Arial" w:cs="Arial"/>
          <w:bCs/>
          <w:i/>
          <w:iCs/>
          <w:lang w:val="en-GB"/>
        </w:rPr>
        <w:t xml:space="preserve"> 9,30-32).</w:t>
      </w:r>
      <w:r w:rsidR="005A542A" w:rsidRPr="00B25DE6">
        <w:rPr>
          <w:rFonts w:ascii="Arial" w:hAnsi="Arial" w:cs="Arial"/>
          <w:bCs/>
          <w:lang w:val="en-GB"/>
        </w:rPr>
        <w:t xml:space="preserve"> </w:t>
      </w:r>
      <w:r w:rsidR="005A542A" w:rsidRPr="00B25DE6">
        <w:rPr>
          <w:rFonts w:ascii="Arial" w:hAnsi="Arial" w:cs="Arial"/>
          <w:bCs/>
          <w:i/>
          <w:iCs/>
          <w:lang w:val="en-GB"/>
        </w:rPr>
        <w:t>“</w:t>
      </w:r>
      <w:r w:rsidRPr="00B25DE6">
        <w:rPr>
          <w:rFonts w:ascii="Arial" w:hAnsi="Arial" w:cs="Arial"/>
          <w:bCs/>
          <w:i/>
          <w:iCs/>
          <w:lang w:val="en-GB"/>
        </w:rPr>
        <w:t>They were on the way, going up to Jerusalem, and Jesus went ahead of them. They were amazed, and those who followed were afraid. Taking the Twelve aside again, he began to tell them what was going to happen to him.</w:t>
      </w:r>
      <w:r>
        <w:rPr>
          <w:rFonts w:ascii="Arial" w:hAnsi="Arial" w:cs="Arial"/>
          <w:bCs/>
          <w:i/>
          <w:iCs/>
          <w:lang w:val="en-GB"/>
        </w:rPr>
        <w:t xml:space="preserve"> </w:t>
      </w:r>
      <w:r w:rsidRPr="00B25DE6">
        <w:rPr>
          <w:rFonts w:ascii="Arial" w:hAnsi="Arial" w:cs="Arial"/>
          <w:bCs/>
          <w:i/>
          <w:iCs/>
          <w:lang w:val="en-GB"/>
        </w:rPr>
        <w:t>"Behold, we are going up to Jerusalem, and the Son of Man will be handed over to the chief priests and the scribes, and they will condemn him to death and hand him over to the Gentiles</w:t>
      </w:r>
      <w:r>
        <w:rPr>
          <w:rFonts w:ascii="Arial" w:hAnsi="Arial" w:cs="Arial"/>
          <w:bCs/>
          <w:i/>
          <w:iCs/>
          <w:lang w:val="en-GB"/>
        </w:rPr>
        <w:t xml:space="preserve"> </w:t>
      </w:r>
      <w:r w:rsidRPr="00B25DE6">
        <w:rPr>
          <w:rFonts w:ascii="Arial" w:hAnsi="Arial" w:cs="Arial"/>
          <w:bCs/>
          <w:i/>
          <w:iCs/>
          <w:lang w:val="en-GB"/>
        </w:rPr>
        <w:t>who will mock him, spit upon him, scourge him, and put him to death, but after three days he will rise."</w:t>
      </w:r>
      <w:r>
        <w:rPr>
          <w:rFonts w:ascii="Arial" w:hAnsi="Arial" w:cs="Arial"/>
          <w:bCs/>
          <w:i/>
          <w:iCs/>
          <w:lang w:val="en-GB"/>
        </w:rPr>
        <w:t xml:space="preserve"> </w:t>
      </w:r>
      <w:r w:rsidR="005A542A" w:rsidRPr="0095607B">
        <w:rPr>
          <w:rFonts w:ascii="Arial" w:hAnsi="Arial" w:cs="Arial"/>
          <w:bCs/>
          <w:i/>
          <w:iCs/>
          <w:lang w:val="en-GB"/>
        </w:rPr>
        <w:t>(M</w:t>
      </w:r>
      <w:r w:rsidRPr="0095607B">
        <w:rPr>
          <w:rFonts w:ascii="Arial" w:hAnsi="Arial" w:cs="Arial"/>
          <w:bCs/>
          <w:i/>
          <w:iCs/>
          <w:lang w:val="en-GB"/>
        </w:rPr>
        <w:t>k</w:t>
      </w:r>
      <w:r w:rsidR="005A542A" w:rsidRPr="0095607B">
        <w:rPr>
          <w:rFonts w:ascii="Arial" w:hAnsi="Arial" w:cs="Arial"/>
          <w:bCs/>
          <w:i/>
          <w:iCs/>
          <w:lang w:val="en-GB"/>
        </w:rPr>
        <w:t xml:space="preserve"> 10,32-34). </w:t>
      </w:r>
    </w:p>
    <w:p w14:paraId="62C67797" w14:textId="665F47E8" w:rsidR="0095607B" w:rsidRPr="0095607B" w:rsidRDefault="0095607B" w:rsidP="005A542A">
      <w:pPr>
        <w:spacing w:after="120"/>
        <w:jc w:val="both"/>
        <w:rPr>
          <w:rFonts w:ascii="Arial" w:hAnsi="Arial" w:cs="Arial"/>
          <w:bCs/>
          <w:lang w:val="en-GB"/>
        </w:rPr>
      </w:pPr>
      <w:r w:rsidRPr="0095607B">
        <w:rPr>
          <w:rFonts w:ascii="Arial" w:hAnsi="Arial" w:cs="Arial"/>
          <w:bCs/>
          <w:lang w:val="en-GB"/>
        </w:rPr>
        <w:t xml:space="preserve">The Virgin Mary </w:t>
      </w:r>
      <w:r>
        <w:rPr>
          <w:rFonts w:ascii="Arial" w:hAnsi="Arial" w:cs="Arial"/>
          <w:bCs/>
          <w:lang w:val="en-GB"/>
        </w:rPr>
        <w:t xml:space="preserve">is called to </w:t>
      </w:r>
      <w:r w:rsidRPr="0095607B">
        <w:rPr>
          <w:rFonts w:ascii="Arial" w:hAnsi="Arial" w:cs="Arial"/>
          <w:bCs/>
          <w:lang w:val="en-GB"/>
        </w:rPr>
        <w:t xml:space="preserve">rejoice. The Word of her Son has been fulfilled. What He said has been accomplished. He has truly risen. He has </w:t>
      </w:r>
      <w:r>
        <w:rPr>
          <w:rFonts w:ascii="Arial" w:hAnsi="Arial" w:cs="Arial"/>
          <w:bCs/>
          <w:lang w:val="en-GB"/>
        </w:rPr>
        <w:t>overcome</w:t>
      </w:r>
      <w:r w:rsidRPr="0095607B">
        <w:rPr>
          <w:rFonts w:ascii="Arial" w:hAnsi="Arial" w:cs="Arial"/>
          <w:bCs/>
          <w:lang w:val="en-GB"/>
        </w:rPr>
        <w:t xml:space="preserve"> death. All creation is now placed beneath His feet. Over it He reigns supreme. The slavery of man has come to an end. The creature made by God in His image and likeness can now live in true freedom. History possesses, from this very moment, a new hope. In it is accomplished the victory over sin, by virtue of the fruits that the resurrection of Jesus has brought forth. Those who project hope into the eternal future are mistaken. This is not true Christian hope. Christian hope is victory, today, over sin and over all its forms of slavery. It is victory, today, over all the forces of evil that infest the human heart. It is victory, today, over every form of selfishness, oppression, transgression of the Commandments, and forgetfulness of the Beatitudes. Today Jesus gives us His resurrection, and today He calls us to live as new men, transformed by the power of His Holy Spirit. The Christian, in Christ, through the work of the Holy Spirit, is the builder of this hope. Today, on earth, in this time, through our new humanity, the new world is born, made of truth in charity and charity in the truth of Christ Jesus. Virgin Mary, Mother of Redemption, Angels, Saints, make us builders of this hope.</w:t>
      </w:r>
    </w:p>
    <w:p w14:paraId="5370347B" w14:textId="3B340E30" w:rsidR="00FF764A" w:rsidRPr="0095607B" w:rsidRDefault="0095607B" w:rsidP="005A542A">
      <w:pPr>
        <w:spacing w:after="120"/>
        <w:jc w:val="both"/>
        <w:rPr>
          <w:rFonts w:ascii="Arial" w:hAnsi="Arial" w:cs="Arial"/>
          <w:bCs/>
          <w:lang w:val="en-GB"/>
        </w:rPr>
      </w:pPr>
      <w:r w:rsidRPr="0095607B">
        <w:rPr>
          <w:rFonts w:ascii="Arial" w:hAnsi="Arial" w:cs="Arial"/>
          <w:bCs/>
          <w:lang w:val="en-GB"/>
        </w:rPr>
        <w:lastRenderedPageBreak/>
        <w:t xml:space="preserve">Today we must add: How can a Church that denies Christ in the fullness of His mystery become a Church that creates hope? Hope is the proclamation of victory over sin and death. It is the message that we can be </w:t>
      </w:r>
      <w:r>
        <w:rPr>
          <w:rFonts w:ascii="Arial" w:hAnsi="Arial" w:cs="Arial"/>
          <w:bCs/>
          <w:lang w:val="en-GB"/>
        </w:rPr>
        <w:t>delivered</w:t>
      </w:r>
      <w:r w:rsidRPr="0095607B">
        <w:rPr>
          <w:rFonts w:ascii="Arial" w:hAnsi="Arial" w:cs="Arial"/>
          <w:bCs/>
          <w:lang w:val="en-GB"/>
        </w:rPr>
        <w:t xml:space="preserve"> from our body of sin, which produces endless sin. It is the Gospel that in Christ, through Christ, with Christ, with the Holy Spirit working in us, we can attain the divinization of our life. It is the certainty that we can truly be in the image of our God, becoming conformed to the image of Jesus Crucified and Risen. The Church must first become a creator of true faith in Christ Crucified and Risen; only afterward can it become a true creator of true hope in Christ Crucified and Risen. This, then, is what the Church must teach each of her children: to be in the world a true presence of the purest faith in Christ Crucified and Risen. Only then can it become a presence that creates true hope in Christ Jesus Crucified and Risen. But if today very many children of the Church not only do not believe in Christ, but say that the world has no need of Christ, and even add that they offend the world if they proclaim Christ Jesus to it, then, since Christ alone is the true hope of the world, the true supernatural and eternal hope, with our words of falsehood, deceit, betrayal, and denial of Jesus, we condemn the world to live by vain hopes, futile hopes, hopes of sin, hopes of deception, hopes founded on nothingness and on what is </w:t>
      </w:r>
      <w:r>
        <w:rPr>
          <w:rFonts w:ascii="Arial" w:hAnsi="Arial" w:cs="Arial"/>
          <w:bCs/>
          <w:lang w:val="en-GB"/>
        </w:rPr>
        <w:t>ephimeral</w:t>
      </w:r>
      <w:r w:rsidRPr="0095607B">
        <w:rPr>
          <w:rFonts w:ascii="Arial" w:hAnsi="Arial" w:cs="Arial"/>
          <w:bCs/>
          <w:lang w:val="en-GB"/>
        </w:rPr>
        <w:t>.</w:t>
      </w:r>
      <w:r w:rsidR="0047786F" w:rsidRPr="0095607B">
        <w:rPr>
          <w:rFonts w:ascii="Arial" w:hAnsi="Arial" w:cs="Arial"/>
          <w:bCs/>
          <w:lang w:val="en-GB"/>
        </w:rPr>
        <w:t xml:space="preserve"> </w:t>
      </w:r>
    </w:p>
    <w:p w14:paraId="650605B9" w14:textId="77777777" w:rsidR="0095607B" w:rsidRPr="0095607B" w:rsidRDefault="0095607B" w:rsidP="0095607B">
      <w:pPr>
        <w:spacing w:after="120"/>
        <w:jc w:val="both"/>
        <w:rPr>
          <w:rFonts w:ascii="Arial" w:hAnsi="Arial" w:cs="Arial"/>
          <w:bCs/>
          <w:lang w:val="en-GB"/>
        </w:rPr>
      </w:pPr>
      <w:r w:rsidRPr="0095607B">
        <w:rPr>
          <w:rFonts w:ascii="Arial" w:hAnsi="Arial" w:cs="Arial"/>
          <w:bCs/>
          <w:lang w:val="en-GB"/>
        </w:rPr>
        <w:t>We have already shown that we have become proclaimers of false hopes in two reflections from the early 1990s. A Church that gradually separates itself from Christ and increasingly distances Him from its heart and from its lips can build nothing other than miserable and sinful hopes.</w:t>
      </w:r>
    </w:p>
    <w:p w14:paraId="7BC4FDA9" w14:textId="260F61F5" w:rsidR="00F1605B" w:rsidRPr="00361FF9" w:rsidRDefault="0095607B" w:rsidP="00F1605B">
      <w:pPr>
        <w:spacing w:after="120"/>
        <w:jc w:val="both"/>
        <w:rPr>
          <w:rFonts w:ascii="Arial" w:hAnsi="Arial" w:cs="Arial"/>
          <w:bCs/>
          <w:lang w:val="en-GB"/>
        </w:rPr>
      </w:pPr>
      <w:r w:rsidRPr="00361FF9">
        <w:rPr>
          <w:rFonts w:ascii="Arial" w:hAnsi="Arial" w:cs="Arial"/>
          <w:bCs/>
          <w:lang w:val="en-GB"/>
        </w:rPr>
        <w:t xml:space="preserve">First </w:t>
      </w:r>
      <w:r w:rsidR="00361FF9" w:rsidRPr="00361FF9">
        <w:rPr>
          <w:rFonts w:ascii="Arial" w:hAnsi="Arial" w:cs="Arial"/>
          <w:bCs/>
          <w:lang w:val="en-GB"/>
        </w:rPr>
        <w:t>reflection. Prophesy illusions to us</w:t>
      </w:r>
    </w:p>
    <w:p w14:paraId="0993175D" w14:textId="08F178E3" w:rsidR="00F1605B" w:rsidRPr="00AF4D4A" w:rsidRDefault="00F1605B" w:rsidP="00F1605B">
      <w:pPr>
        <w:spacing w:after="120"/>
        <w:jc w:val="both"/>
        <w:rPr>
          <w:rFonts w:ascii="Arial" w:hAnsi="Arial" w:cs="Arial"/>
          <w:bCs/>
          <w:lang w:val="en-GB"/>
        </w:rPr>
      </w:pPr>
      <w:r w:rsidRPr="00AF6037">
        <w:rPr>
          <w:rFonts w:ascii="Arial" w:hAnsi="Arial" w:cs="Arial"/>
          <w:bCs/>
          <w:lang w:val="en-GB"/>
        </w:rPr>
        <w:t>“</w:t>
      </w:r>
      <w:r w:rsidR="00AF6037" w:rsidRPr="00AF6037">
        <w:rPr>
          <w:rFonts w:ascii="Arial" w:hAnsi="Arial" w:cs="Arial"/>
          <w:bCs/>
          <w:lang w:val="en-GB"/>
        </w:rPr>
        <w:t>Now come, write it on a tablet they can keep, inscribe it in a record; That it may be in future days an eternal witness:</w:t>
      </w:r>
      <w:r w:rsidR="00AF6037">
        <w:rPr>
          <w:rFonts w:ascii="Arial" w:hAnsi="Arial" w:cs="Arial"/>
          <w:bCs/>
          <w:lang w:val="en-GB"/>
        </w:rPr>
        <w:t xml:space="preserve"> </w:t>
      </w:r>
      <w:r w:rsidR="00AF6037" w:rsidRPr="00AF6037">
        <w:rPr>
          <w:rFonts w:ascii="Arial" w:hAnsi="Arial" w:cs="Arial"/>
          <w:bCs/>
          <w:lang w:val="en-GB"/>
        </w:rPr>
        <w:t>This is a rebellious people, deceitful children, Children who refuse to obey the law of the LORD.</w:t>
      </w:r>
      <w:r w:rsidR="00AF6037">
        <w:rPr>
          <w:rFonts w:ascii="Arial" w:hAnsi="Arial" w:cs="Arial"/>
          <w:bCs/>
          <w:lang w:val="en-GB"/>
        </w:rPr>
        <w:t xml:space="preserve"> </w:t>
      </w:r>
      <w:r w:rsidR="00AF6037" w:rsidRPr="00AF6037">
        <w:rPr>
          <w:rFonts w:ascii="Arial" w:hAnsi="Arial" w:cs="Arial"/>
          <w:bCs/>
          <w:lang w:val="en-GB"/>
        </w:rPr>
        <w:t>They say to the seers, "Have no visions"; to the prophets, "Do not descry for us what is right; speak flatteries to us, conjure up illusions.</w:t>
      </w:r>
      <w:r w:rsidR="00AF6037">
        <w:rPr>
          <w:rFonts w:ascii="Arial" w:hAnsi="Arial" w:cs="Arial"/>
          <w:bCs/>
          <w:lang w:val="en-GB"/>
        </w:rPr>
        <w:t xml:space="preserve"> </w:t>
      </w:r>
      <w:r w:rsidR="00AF6037" w:rsidRPr="00AF6037">
        <w:rPr>
          <w:rFonts w:ascii="Arial" w:hAnsi="Arial" w:cs="Arial"/>
          <w:bCs/>
          <w:lang w:val="en-GB"/>
        </w:rPr>
        <w:t>Out of the way! Out of our path! Let us hear no more of the Holy One of Israel."</w:t>
      </w:r>
      <w:r w:rsidR="00AF6037">
        <w:rPr>
          <w:rFonts w:ascii="Arial" w:hAnsi="Arial" w:cs="Arial"/>
          <w:bCs/>
          <w:lang w:val="en-GB"/>
        </w:rPr>
        <w:t xml:space="preserve"> </w:t>
      </w:r>
      <w:r w:rsidRPr="00AF4D4A">
        <w:rPr>
          <w:rFonts w:ascii="Arial" w:hAnsi="Arial" w:cs="Arial"/>
          <w:bCs/>
          <w:lang w:val="en-GB"/>
        </w:rPr>
        <w:t>(Is 30</w:t>
      </w:r>
      <w:r w:rsidR="003D66FC" w:rsidRPr="00AF4D4A">
        <w:rPr>
          <w:rFonts w:ascii="Arial" w:hAnsi="Arial" w:cs="Arial"/>
          <w:bCs/>
          <w:lang w:val="en-GB"/>
        </w:rPr>
        <w:t>,7-11</w:t>
      </w:r>
      <w:r w:rsidRPr="00AF4D4A">
        <w:rPr>
          <w:rFonts w:ascii="Arial" w:hAnsi="Arial" w:cs="Arial"/>
          <w:bCs/>
          <w:lang w:val="en-GB"/>
        </w:rPr>
        <w:t>).</w:t>
      </w:r>
    </w:p>
    <w:p w14:paraId="2D49CEA8" w14:textId="77777777" w:rsidR="00AF4D4A" w:rsidRPr="00AF4D4A" w:rsidRDefault="00AF4D4A" w:rsidP="00F1605B">
      <w:pPr>
        <w:spacing w:after="120"/>
        <w:jc w:val="both"/>
        <w:rPr>
          <w:rFonts w:ascii="Arial" w:hAnsi="Arial" w:cs="Arial"/>
          <w:bCs/>
          <w:lang w:val="en-GB"/>
        </w:rPr>
      </w:pPr>
      <w:r w:rsidRPr="00AF4D4A">
        <w:rPr>
          <w:rFonts w:ascii="Arial" w:hAnsi="Arial" w:cs="Arial"/>
          <w:bCs/>
          <w:lang w:val="en-GB"/>
        </w:rPr>
        <w:t>The prophet is the one sent by the Lord, His messenger, to lead man back to holiness through the remembrance of the law of the covenant; to proclaim the will of God while the people walk along other roads and other paths, while other men, attributing to themselves divine tasks and powers, proclaim their own will as the will of God, their thoughts, their ideas, their way of being as eternal truth written in their hearts and minds by the finger of the Lord. There is the true prophet, but there are also false prophets; there are those who proclaim the will of God and those who proclaim their own. To discern the true prophets from the false is not only an obligation of holiness; it is a necessity for salvation. He will walk in the way of God who has learned to separate truth from error, falsehood from light, the human god from the divine God, the fleeting from the eternal, grace from sin, the merely human from the supernatural and from the true manifestation of God. Distinguishing the true prophet from the false prophet is a most delicate art, learned through full knowledge of the radiant light of faith contained in the Word of Scripture, taught infallibly and truthfully by the Church.</w:t>
      </w:r>
    </w:p>
    <w:p w14:paraId="6674F436" w14:textId="77777777" w:rsidR="00AF4D4A" w:rsidRPr="00AF4D4A" w:rsidRDefault="00AF4D4A" w:rsidP="00AF4D4A">
      <w:pPr>
        <w:spacing w:after="120"/>
        <w:jc w:val="both"/>
        <w:rPr>
          <w:rFonts w:ascii="Arial" w:hAnsi="Arial" w:cs="Arial"/>
          <w:bCs/>
          <w:lang w:val="en-GB"/>
        </w:rPr>
      </w:pPr>
      <w:r w:rsidRPr="00AF4D4A">
        <w:rPr>
          <w:rFonts w:ascii="Arial" w:hAnsi="Arial" w:cs="Arial"/>
          <w:bCs/>
          <w:lang w:val="en-GB"/>
        </w:rPr>
        <w:t>Today faith is living through a very difficult moment, and theology is strongly tempted to become a mere elaboration of the mind, an idea of the earth, an exasperating and misleading problematicity that diverts from the straight path of Revelation. Even preaching is at times deprived of the essential contents of Christian dogma. Without a clear distinction between good and evil, by lumping together truth and falsehood, taking one and the other as a whole, formulating a priori and manipulated judgments aimed at rejecting the supernatural, one certainly does not foster discernment of the truth. Rejecting the good as a matter of principle, both in teaching and instruction, prevents the birth of faith. Closing one’s eyes to sound discernment does not help growth in truth. Man has assumed a disastrous primacy over Revelation, and his vision of the world and of God has become the norm and criterion of goodness and holiness, justice and truth. Whatever the self thinks is considered revelation; whatever does not conform to its way of being, seeing, and judging is considered error. Subjectivism in knowledge is the death of the truth of God and of that Revelation which exists before us, which has been proclaimed to us, which towers above us as the heavens tower above the earth, and which does not come from us. God is the truth, and the truth has been entrusted to the children of men for their salvation. Subjectivism is the poison of faith.</w:t>
      </w:r>
    </w:p>
    <w:p w14:paraId="2FC9B334" w14:textId="77777777" w:rsidR="00AF4D4A" w:rsidRPr="00AF4D4A" w:rsidRDefault="00AF4D4A" w:rsidP="00AF4D4A">
      <w:pPr>
        <w:spacing w:after="120"/>
        <w:jc w:val="both"/>
        <w:rPr>
          <w:rFonts w:ascii="Arial" w:hAnsi="Arial" w:cs="Arial"/>
          <w:bCs/>
          <w:lang w:val="en-GB"/>
        </w:rPr>
      </w:pPr>
      <w:r w:rsidRPr="00AF4D4A">
        <w:rPr>
          <w:rFonts w:ascii="Arial" w:hAnsi="Arial" w:cs="Arial"/>
          <w:bCs/>
          <w:lang w:val="en-GB"/>
        </w:rPr>
        <w:t xml:space="preserve">One’s own idea, having become the measure and standard of truth and goodness, generates in the heart a frantic search for a “truth” suited to the human mind; it accelerates and increases the proliferation of many abnormal, paranormal, magical, preternatural, and superstitious phenomena. Man feeds on falsehood and darkness, yet he accepts and lives the faith only insofar </w:t>
      </w:r>
      <w:r w:rsidRPr="00AF4D4A">
        <w:rPr>
          <w:rFonts w:ascii="Arial" w:hAnsi="Arial" w:cs="Arial"/>
          <w:bCs/>
          <w:lang w:val="en-GB"/>
        </w:rPr>
        <w:lastRenderedPageBreak/>
        <w:t>as it does not commit him to the path of holiness; he celebrates the sacraments as acts of mere religiosity; he lives a life devoid of authentic moral content and of observance of the commandments and the Beatitudes; he nourishes his feelings, his sensitivity, his anxiety, and his fears with “mystical” episodes. Only marginally does he allow himself to be touched by the truth of God and of Christ, which is obedience, law, commandments, Gospel, a path of holiness in justice, the gift of the Spirit who creates within us a pure heart, infuses us with grace and the capacity to do good, so that we may live our filial relationship even unto death, and death on a cross. The religion of the Cross is replaced by the cult of visions, mystical and pseudo-mystical phenomena, normal and paranormal experiences, clairvoyance and pseudo-clairvoyance. Sensible gratification abolishes the life of self-denial under the daily weight of the cross. Miracle-seeking, sensualism, curiosity, exaltation, ecstasy, infatuation, liberation from holiness and justice foster spiritualism, but not true and authentic spirituality according to God. And so people go, come, run, and chase after one another in a frantic search for the new, the newest, the sensational, the extraordinary, for whatever offers relief from moral obligations and evangelical demands. All these forms have one single purpose: to remove the Holy One of Israel from our sight. The religion of holiness becomes a religion of non-conversion, of remaining in sin, of denying the New and Eternal Covenant.</w:t>
      </w:r>
    </w:p>
    <w:p w14:paraId="67ECA7D5" w14:textId="77777777" w:rsidR="00AF4D4A" w:rsidRPr="00AF4D4A" w:rsidRDefault="00AF4D4A" w:rsidP="00AF4D4A">
      <w:pPr>
        <w:spacing w:after="120"/>
        <w:jc w:val="both"/>
        <w:rPr>
          <w:rFonts w:ascii="Arial" w:hAnsi="Arial" w:cs="Arial"/>
          <w:bCs/>
          <w:lang w:val="en-GB"/>
        </w:rPr>
      </w:pPr>
      <w:r w:rsidRPr="00AF4D4A">
        <w:rPr>
          <w:rFonts w:ascii="Arial" w:hAnsi="Arial" w:cs="Arial"/>
          <w:bCs/>
          <w:lang w:val="en-GB"/>
        </w:rPr>
        <w:t>The history of Christ is the standard of every true revelation. When the Lord truly manifests Himself, a most fierce struggle immediately breaks out between good and evil, between God and the prince of this world, between holiness and sin; a struggle that lasts to the last drop of blood, to the cross, even to the tomb, which is sealed for fear that the One taken down from the cross might endanger and call into question the victory of evil over good. The struggle between sin and grace, between disobedience and obedience, between truth and falsehood, is the sign of the true manifestation of God; because God, if He comes, when He comes, comes only to remind us that He is the Lord to be adored, obeyed, listened to with all our heart, and loved with all our soul and with all our being. He does not come to legitimize our sin, to satisfy our curiosity, or to exalt our spirit. In false visions, the path of holiness is absent; sin is justified and coated with a veneer of supernatural truth. Man is told what he wants to hear, see, and listen to. Man invites false prophets—and even true prophets—to tell him what his heart desires. The true prophet speaks only divine truth; otherwise, he remains silent. The false prophet consents and utters merely human words of consolation, words that neither move the heart nor fill it with truth, but certainly create confusion and illusion. The false prophet stains himself with the sins of others, with those sins that he has not only failed to expose but has even encouraged through his falsehood and deceit. He has consoled, but not according to God; he has spoken, but he has not spoken the words of God, nor proclaimed eternal truths. When a vision becomes autonomous and independent from the Church, then it is also satanic. The Lord God has established His Church as the custodian of His heavenly truth, and there can be no prophecy, vision, or revelation that may be lived in an autonomous and independent manner apart from the Church of Christ and from the pillars of Christ’s truth: the Pope and the Bishops in communion with the Pope.</w:t>
      </w:r>
    </w:p>
    <w:p w14:paraId="15885414" w14:textId="77777777" w:rsidR="00AF4D4A" w:rsidRPr="00AF4D4A" w:rsidRDefault="00AF4D4A" w:rsidP="00AF4D4A">
      <w:pPr>
        <w:spacing w:after="120"/>
        <w:jc w:val="both"/>
        <w:rPr>
          <w:rFonts w:ascii="Arial" w:hAnsi="Arial" w:cs="Arial"/>
          <w:bCs/>
          <w:lang w:val="en-GB"/>
        </w:rPr>
      </w:pPr>
      <w:r w:rsidRPr="00AF4D4A">
        <w:rPr>
          <w:rFonts w:ascii="Arial" w:hAnsi="Arial" w:cs="Arial"/>
          <w:bCs/>
          <w:lang w:val="en-GB"/>
        </w:rPr>
        <w:t>Every truth inspired by the Spirit must be in perfect harmony with the Other Truth; it must be the same Truth, the one that moves the Church toward the Eternal Kingdom of God. We wish to remain vigilant and attentive; for us, this is the sole criterion of every authentic divine manifestation: truth in holiness. It is the journey toward eternal hope in fidelity to the word of salvation, masterfully taught by the Church and lived within the One Body of the Lord Jesus. To depart from this criterion is already to be in error and falsehood, whatever one may do, see, or say. It is not speaking, nor seeing, nor hearing that constitutes the criterion of truth; it is holiness in the truth of one’s existence, in the willingness to embrace self-denial and the cross. It is difficult to see how a vision can be called true when the path of holiness is not required and sin is concealed and muffled beneath so much religiosity and so much devotion.</w:t>
      </w:r>
    </w:p>
    <w:p w14:paraId="52D222A0" w14:textId="4FD1C356" w:rsidR="00F1605B" w:rsidRPr="00AF4D4A" w:rsidRDefault="00AF4D4A" w:rsidP="00F1605B">
      <w:pPr>
        <w:spacing w:after="120"/>
        <w:jc w:val="both"/>
        <w:rPr>
          <w:rFonts w:ascii="Arial" w:hAnsi="Arial" w:cs="Arial"/>
          <w:bCs/>
          <w:lang w:val="en-GB"/>
        </w:rPr>
      </w:pPr>
      <w:r w:rsidRPr="00AF4D4A">
        <w:rPr>
          <w:rFonts w:ascii="Arial" w:hAnsi="Arial" w:cs="Arial"/>
          <w:bCs/>
          <w:lang w:val="en-GB"/>
        </w:rPr>
        <w:t>The future of faith will not be easy: it is life in the cross, in persecution, in self-denial, in the truth of Christ, in worship in Spirit and truth. By now, man is constructing for himself an autonomous, independent, extra-ecclesial, and sacramentless path, against the Gospel and against the Church. He makes use of the Gospel, the Church, and the sacraments, but only for human convenience, not out of deep conviction and sincere, interior, upright faith. Sin seems to envelop us all in its spiral of death. We no longer believe in the word of Christ, yet we have need of religiosity, of much religiosity; we need to justify our wrongdoing and our transgression, and for this reason we need many false prophets, many whitewashers of mud</w:t>
      </w:r>
      <w:r>
        <w:rPr>
          <w:rFonts w:ascii="Arial" w:hAnsi="Arial" w:cs="Arial"/>
          <w:bCs/>
          <w:lang w:val="en-GB"/>
        </w:rPr>
        <w:t xml:space="preserve">: </w:t>
      </w:r>
      <w:r w:rsidR="00F1605B" w:rsidRPr="00AF6037">
        <w:rPr>
          <w:rFonts w:ascii="Arial" w:hAnsi="Arial" w:cs="Arial"/>
          <w:bCs/>
          <w:lang w:val="en-GB"/>
        </w:rPr>
        <w:t>«</w:t>
      </w:r>
      <w:r w:rsidR="00AF6037" w:rsidRPr="00AF6037">
        <w:rPr>
          <w:rFonts w:ascii="Arial" w:hAnsi="Arial" w:cs="Arial"/>
          <w:bCs/>
          <w:lang w:val="en-GB"/>
        </w:rPr>
        <w:t>Woe to those prophets who are fools, who follow their own spirit and have seen no vision.</w:t>
      </w:r>
      <w:r w:rsidR="00AF6037">
        <w:rPr>
          <w:rFonts w:ascii="Arial" w:hAnsi="Arial" w:cs="Arial"/>
          <w:bCs/>
          <w:lang w:val="en-GB"/>
        </w:rPr>
        <w:t xml:space="preserve"> </w:t>
      </w:r>
      <w:r w:rsidR="00AF6037" w:rsidRPr="00AF6037">
        <w:rPr>
          <w:rFonts w:ascii="Arial" w:hAnsi="Arial" w:cs="Arial"/>
          <w:bCs/>
          <w:lang w:val="en-GB"/>
        </w:rPr>
        <w:t>Like foxes among ruins are your prophets, O Israel!</w:t>
      </w:r>
      <w:r w:rsidR="00AF6037">
        <w:rPr>
          <w:rFonts w:ascii="Arial" w:hAnsi="Arial" w:cs="Arial"/>
          <w:bCs/>
          <w:lang w:val="en-GB"/>
        </w:rPr>
        <w:t xml:space="preserve"> </w:t>
      </w:r>
      <w:r w:rsidR="00F1605B" w:rsidRPr="00AF6037">
        <w:rPr>
          <w:rFonts w:ascii="Arial" w:hAnsi="Arial" w:cs="Arial"/>
          <w:bCs/>
          <w:lang w:val="en-GB"/>
        </w:rPr>
        <w:t xml:space="preserve"> </w:t>
      </w:r>
      <w:r w:rsidR="00AF6037" w:rsidRPr="00AF6037">
        <w:rPr>
          <w:rFonts w:ascii="Arial" w:hAnsi="Arial" w:cs="Arial"/>
          <w:bCs/>
          <w:lang w:val="en-GB"/>
        </w:rPr>
        <w:t>You did not step into the breach, nor did you build a wall about the house of Israel that would stand firm against attack on the day of the LORD.</w:t>
      </w:r>
      <w:r w:rsidR="00AF6037">
        <w:rPr>
          <w:rFonts w:ascii="Arial" w:hAnsi="Arial" w:cs="Arial"/>
          <w:bCs/>
          <w:lang w:val="en-GB"/>
        </w:rPr>
        <w:t xml:space="preserve"> </w:t>
      </w:r>
      <w:r w:rsidR="00AF6037" w:rsidRPr="00AF6037">
        <w:rPr>
          <w:rFonts w:ascii="Arial" w:hAnsi="Arial" w:cs="Arial"/>
          <w:bCs/>
          <w:lang w:val="en-GB"/>
        </w:rPr>
        <w:t xml:space="preserve">Was not the vision you saw </w:t>
      </w:r>
      <w:r w:rsidR="00AF6037" w:rsidRPr="00AF6037">
        <w:rPr>
          <w:rFonts w:ascii="Arial" w:hAnsi="Arial" w:cs="Arial"/>
          <w:bCs/>
          <w:lang w:val="en-GB"/>
        </w:rPr>
        <w:lastRenderedPageBreak/>
        <w:t>false, and your divination lying?</w:t>
      </w:r>
      <w:r w:rsidR="00AF6037">
        <w:rPr>
          <w:rFonts w:ascii="Arial" w:hAnsi="Arial" w:cs="Arial"/>
          <w:bCs/>
          <w:lang w:val="en-GB"/>
        </w:rPr>
        <w:t xml:space="preserve"> </w:t>
      </w:r>
      <w:r w:rsidR="00F1605B" w:rsidRPr="00AF6037">
        <w:rPr>
          <w:rFonts w:ascii="Arial" w:hAnsi="Arial" w:cs="Arial"/>
          <w:bCs/>
          <w:lang w:val="en-GB"/>
        </w:rPr>
        <w:t xml:space="preserve"> </w:t>
      </w:r>
      <w:r w:rsidR="00AF6037" w:rsidRPr="00AF6037">
        <w:rPr>
          <w:rFonts w:ascii="Arial" w:hAnsi="Arial" w:cs="Arial"/>
          <w:bCs/>
          <w:lang w:val="en-GB"/>
        </w:rPr>
        <w:t>Their visions are false and their divination lying. They say, "Thus says the LORD!" though the LORD did not send them; then they wait for him to fulfill their word!</w:t>
      </w:r>
      <w:r w:rsidR="00AF6037" w:rsidRPr="00AF6037">
        <w:rPr>
          <w:rFonts w:ascii="Arial" w:hAnsi="Arial" w:cs="Arial"/>
          <w:bCs/>
          <w:lang w:val="en-GB"/>
        </w:rPr>
        <w:t xml:space="preserve"> </w:t>
      </w:r>
      <w:r w:rsidR="00AF6037" w:rsidRPr="00AF6037">
        <w:rPr>
          <w:rFonts w:ascii="Arial" w:hAnsi="Arial" w:cs="Arial"/>
          <w:bCs/>
          <w:lang w:val="en-GB"/>
        </w:rPr>
        <w:t>You dishonor me before my people with handfuls of barley and crumbs of bread, killing those who should not die and keeping alive those who should not live, lying to my people who willingly hear lies.</w:t>
      </w:r>
      <w:r w:rsidR="00F1605B" w:rsidRPr="00AF6037">
        <w:rPr>
          <w:rFonts w:ascii="Arial" w:hAnsi="Arial" w:cs="Arial"/>
          <w:bCs/>
          <w:lang w:val="en-GB"/>
        </w:rPr>
        <w:t xml:space="preserve"> </w:t>
      </w:r>
      <w:r w:rsidR="00AF6037" w:rsidRPr="00AF6037">
        <w:rPr>
          <w:rFonts w:ascii="Arial" w:hAnsi="Arial" w:cs="Arial"/>
          <w:bCs/>
          <w:lang w:val="en-GB"/>
        </w:rPr>
        <w:t>Because you have disheartened the upright man with lies when I did not wish him grieved, and have encouraged the wicked man not to turn from his evil conduct and save his life</w:t>
      </w:r>
      <w:r w:rsidR="00AF6037">
        <w:rPr>
          <w:rFonts w:ascii="Arial" w:hAnsi="Arial" w:cs="Arial"/>
          <w:bCs/>
          <w:lang w:val="en-GB"/>
        </w:rPr>
        <w:t>.”</w:t>
      </w:r>
      <w:r w:rsidR="00F1605B" w:rsidRPr="00AF6037">
        <w:rPr>
          <w:rFonts w:ascii="Arial" w:hAnsi="Arial" w:cs="Arial"/>
          <w:bCs/>
          <w:lang w:val="en-GB"/>
        </w:rPr>
        <w:t xml:space="preserve"> </w:t>
      </w:r>
      <w:r w:rsidR="00F1605B" w:rsidRPr="00AF4D4A">
        <w:rPr>
          <w:rFonts w:ascii="Arial" w:hAnsi="Arial" w:cs="Arial"/>
          <w:bCs/>
        </w:rPr>
        <w:t>(</w:t>
      </w:r>
      <w:r w:rsidR="003200B1" w:rsidRPr="00AF4D4A">
        <w:rPr>
          <w:rFonts w:ascii="Arial" w:hAnsi="Arial" w:cs="Arial"/>
          <w:bCs/>
        </w:rPr>
        <w:t xml:space="preserve">Cfr. </w:t>
      </w:r>
      <w:r w:rsidR="00F1605B" w:rsidRPr="00AF4D4A">
        <w:rPr>
          <w:rFonts w:ascii="Arial" w:hAnsi="Arial" w:cs="Arial"/>
          <w:bCs/>
        </w:rPr>
        <w:t>Ez 13</w:t>
      </w:r>
      <w:r w:rsidR="003200B1" w:rsidRPr="00AF4D4A">
        <w:rPr>
          <w:rFonts w:ascii="Arial" w:hAnsi="Arial" w:cs="Arial"/>
          <w:bCs/>
        </w:rPr>
        <w:t>,2-23</w:t>
      </w:r>
      <w:r w:rsidR="00F1605B" w:rsidRPr="00AF4D4A">
        <w:rPr>
          <w:rFonts w:ascii="Arial" w:hAnsi="Arial" w:cs="Arial"/>
          <w:bCs/>
        </w:rPr>
        <w:t>).</w:t>
      </w:r>
      <w:r w:rsidR="003200B1" w:rsidRPr="00AF4D4A">
        <w:rPr>
          <w:rFonts w:ascii="Arial" w:hAnsi="Arial" w:cs="Arial"/>
          <w:bCs/>
        </w:rPr>
        <w:t xml:space="preserve"> </w:t>
      </w:r>
      <w:r w:rsidRPr="00AF4D4A">
        <w:rPr>
          <w:rFonts w:ascii="Arial" w:hAnsi="Arial" w:cs="Arial"/>
          <w:bCs/>
          <w:lang w:val="en-GB"/>
        </w:rPr>
        <w:t>May the Lord confirm us in his truth and may Most Holy Mary, Queen of Prophets, obtain for us true worshippers of God, as She was, in obedience and in holiness</w:t>
      </w:r>
      <w:r w:rsidR="00F1605B" w:rsidRPr="00AF4D4A">
        <w:rPr>
          <w:rFonts w:ascii="Arial" w:hAnsi="Arial" w:cs="Arial"/>
          <w:bCs/>
          <w:lang w:val="en-GB"/>
        </w:rPr>
        <w:t>.</w:t>
      </w:r>
    </w:p>
    <w:p w14:paraId="768DF350" w14:textId="7BBFF236" w:rsidR="00F1605B" w:rsidRPr="00AF4D4A" w:rsidRDefault="00F1605B" w:rsidP="00F1605B">
      <w:pPr>
        <w:spacing w:after="120"/>
        <w:jc w:val="both"/>
        <w:rPr>
          <w:rFonts w:ascii="Arial" w:hAnsi="Arial" w:cs="Arial"/>
          <w:bCs/>
          <w:lang w:val="en-GB"/>
        </w:rPr>
      </w:pPr>
      <w:r w:rsidRPr="00AF4D4A">
        <w:rPr>
          <w:rFonts w:ascii="Arial" w:hAnsi="Arial" w:cs="Arial"/>
          <w:bCs/>
          <w:lang w:val="en-GB"/>
        </w:rPr>
        <w:t>Second r</w:t>
      </w:r>
      <w:r w:rsidR="00AF4D4A" w:rsidRPr="00AF4D4A">
        <w:rPr>
          <w:rFonts w:ascii="Arial" w:hAnsi="Arial" w:cs="Arial"/>
          <w:bCs/>
          <w:lang w:val="en-GB"/>
        </w:rPr>
        <w:t>e</w:t>
      </w:r>
      <w:r w:rsidRPr="00AF4D4A">
        <w:rPr>
          <w:rFonts w:ascii="Arial" w:hAnsi="Arial" w:cs="Arial"/>
          <w:bCs/>
          <w:lang w:val="en-GB"/>
        </w:rPr>
        <w:t>fle</w:t>
      </w:r>
      <w:r w:rsidR="00AF4D4A" w:rsidRPr="00AF4D4A">
        <w:rPr>
          <w:rFonts w:ascii="Arial" w:hAnsi="Arial" w:cs="Arial"/>
          <w:bCs/>
          <w:lang w:val="en-GB"/>
        </w:rPr>
        <w:t>ction</w:t>
      </w:r>
      <w:r w:rsidRPr="00AF4D4A">
        <w:rPr>
          <w:rFonts w:ascii="Arial" w:hAnsi="Arial" w:cs="Arial"/>
          <w:bCs/>
          <w:lang w:val="en-GB"/>
        </w:rPr>
        <w:t xml:space="preserve">: </w:t>
      </w:r>
      <w:r w:rsidR="00AF4D4A" w:rsidRPr="00AF4D4A">
        <w:rPr>
          <w:rFonts w:ascii="Arial" w:hAnsi="Arial" w:cs="Arial"/>
          <w:bCs/>
          <w:lang w:val="en-GB"/>
        </w:rPr>
        <w:t>Like a love song</w:t>
      </w:r>
    </w:p>
    <w:p w14:paraId="57FB31CB" w14:textId="2A624B12" w:rsidR="00F1605B" w:rsidRPr="00361FF9" w:rsidRDefault="00AF4D4A" w:rsidP="00F1605B">
      <w:pPr>
        <w:spacing w:after="120"/>
        <w:jc w:val="both"/>
        <w:rPr>
          <w:rFonts w:ascii="Arial" w:hAnsi="Arial" w:cs="Arial"/>
          <w:bCs/>
          <w:lang w:val="en-GB"/>
        </w:rPr>
      </w:pPr>
      <w:r w:rsidRPr="00AF4D4A">
        <w:rPr>
          <w:rFonts w:ascii="Arial" w:hAnsi="Arial" w:cs="Arial"/>
          <w:bCs/>
          <w:lang w:val="en-GB"/>
        </w:rPr>
        <w:t>“</w:t>
      </w:r>
      <w:r w:rsidRPr="00AF4D4A">
        <w:rPr>
          <w:rFonts w:ascii="Arial" w:hAnsi="Arial" w:cs="Arial"/>
          <w:bCs/>
          <w:lang w:val="en-GB"/>
        </w:rPr>
        <w:t>As for you, son of man, your countrymen are talking about you along the walls and in the doorways of houses. They say to one another, "Come and hear the latest word that comes from the LORD."</w:t>
      </w:r>
      <w:r>
        <w:rPr>
          <w:rFonts w:ascii="Arial" w:hAnsi="Arial" w:cs="Arial"/>
          <w:bCs/>
          <w:lang w:val="en-GB"/>
        </w:rPr>
        <w:t xml:space="preserve"> </w:t>
      </w:r>
      <w:r w:rsidRPr="00AF4D4A">
        <w:rPr>
          <w:rFonts w:ascii="Arial" w:hAnsi="Arial" w:cs="Arial"/>
          <w:bCs/>
          <w:lang w:val="en-GB"/>
        </w:rPr>
        <w:t>My people come to you as people always do; they sit down before you and hear your words, but they will not obey them, for lies are on their lips and their desires are fixed on dishonest gain.</w:t>
      </w:r>
      <w:r>
        <w:rPr>
          <w:rFonts w:ascii="Arial" w:hAnsi="Arial" w:cs="Arial"/>
          <w:bCs/>
          <w:lang w:val="en-GB"/>
        </w:rPr>
        <w:t xml:space="preserve"> </w:t>
      </w:r>
      <w:r w:rsidRPr="00AF4D4A">
        <w:rPr>
          <w:rFonts w:ascii="Arial" w:hAnsi="Arial" w:cs="Arial"/>
          <w:bCs/>
          <w:lang w:val="en-GB"/>
        </w:rPr>
        <w:t>For them you are only a ballad singer, with a pleasant voice and a clever touch. They listen to your words, but they will not obey them.</w:t>
      </w:r>
      <w:r>
        <w:rPr>
          <w:rFonts w:ascii="Arial" w:hAnsi="Arial" w:cs="Arial"/>
          <w:bCs/>
          <w:lang w:val="en-GB"/>
        </w:rPr>
        <w:t xml:space="preserve"> </w:t>
      </w:r>
      <w:r w:rsidRPr="00AF4D4A">
        <w:rPr>
          <w:rFonts w:ascii="Arial" w:hAnsi="Arial" w:cs="Arial"/>
          <w:bCs/>
          <w:lang w:val="en-GB"/>
        </w:rPr>
        <w:t>But when it comes - and it is surely coming!-they shall know that there was a prophet among them.</w:t>
      </w:r>
      <w:r>
        <w:rPr>
          <w:rFonts w:ascii="Arial" w:hAnsi="Arial" w:cs="Arial"/>
          <w:bCs/>
          <w:lang w:val="en-GB"/>
        </w:rPr>
        <w:t xml:space="preserve">” </w:t>
      </w:r>
      <w:r w:rsidR="00F1605B" w:rsidRPr="00361FF9">
        <w:rPr>
          <w:rFonts w:ascii="Arial" w:hAnsi="Arial" w:cs="Arial"/>
          <w:bCs/>
          <w:lang w:val="en-GB"/>
        </w:rPr>
        <w:t>(Ez 33,30-33)</w:t>
      </w:r>
    </w:p>
    <w:p w14:paraId="33AAB575" w14:textId="77777777" w:rsidR="00361FF9" w:rsidRPr="00361FF9" w:rsidRDefault="00361FF9" w:rsidP="00361FF9">
      <w:pPr>
        <w:spacing w:after="120"/>
        <w:jc w:val="both"/>
        <w:rPr>
          <w:rFonts w:ascii="Arial" w:hAnsi="Arial" w:cs="Arial"/>
          <w:bCs/>
          <w:lang w:val="en-GB"/>
        </w:rPr>
      </w:pPr>
      <w:r w:rsidRPr="00361FF9">
        <w:rPr>
          <w:rFonts w:ascii="Arial" w:hAnsi="Arial" w:cs="Arial"/>
          <w:bCs/>
          <w:lang w:val="en-GB"/>
        </w:rPr>
        <w:t>In man, the unity of heart, will, and reason—brought about by the Holy Spirit and the fruit of much prayer and continual intercession to God—is achieved by overcoming within us the old Adam with his passions, his desires, and his evil will. Good is accomplished, truth is put into practice, the Gospel is lived, Revelation is applied, the holy law of the Lord is observed, and the voice of our God is heeded. Yet often people speak, proclaim, confer, study, dialogue, listen, and attend courses of catechesis and catechism, convinced that Christian truth is merely knowledge of the mind and not its fulfillment. Man is torn and divided, fragmented and unbalanced in his being and acting; yet he is capable of rapidly changing ideas and thoughts, mind and will, decisions and behavior. He lives a compartmentalized life, made up of many separate and distant points, which together make him philosopher, theologian, rationalist, believer, atheist, unbeliever, secularist, sinner, enveloped in much sacredness, true, false, doubtful, and ambiguous. From faith to unbelief, from paganism to Christianity, from the sense of God to sin, from truth to falsehood, from the temple to profanity, the step is short: the time required for a religious ceremony, a rite, or a sacred function. He listens to the true prophets, but he does not live according to their teaching.</w:t>
      </w:r>
    </w:p>
    <w:p w14:paraId="37000EF7" w14:textId="77777777" w:rsidR="00361FF9" w:rsidRPr="00361FF9" w:rsidRDefault="00361FF9" w:rsidP="00361FF9">
      <w:pPr>
        <w:spacing w:after="120"/>
        <w:jc w:val="both"/>
        <w:rPr>
          <w:rFonts w:ascii="Arial" w:hAnsi="Arial" w:cs="Arial"/>
          <w:bCs/>
          <w:lang w:val="en-GB"/>
        </w:rPr>
      </w:pPr>
      <w:r w:rsidRPr="00361FF9">
        <w:rPr>
          <w:rFonts w:ascii="Arial" w:hAnsi="Arial" w:cs="Arial"/>
          <w:bCs/>
          <w:lang w:val="en-GB"/>
        </w:rPr>
        <w:t>The Lord warns us that His word is not a love song to be merely listened to. His is a word of eternal truth, of revelation, which manifests our true essence. To reduce the word of God to a mere act of listening means to mock Him and Christ, to deny and betray them, to refuse to be convinced that the Lord neither speaks in vain nor utters words without purpose. The word of the Lord is enveloped in the eternal mystery of His truth; in it God has pledged Himself and guaranteed it by His name and His divine essence; it is as true as He is true. To think even for a moment that the Lord may have spoken in vain is blasphemy against His divine majesty. Yet few truly believe, with sincerity of heart and with the full assent of the Spirit, in the truth of His revelation. For many it belongs to the past, to myth, to fable, to the inventions of diseased minds, to the fantasies of timid and defeated hearts which, unable to establish justice on this earth, have postponed it to a distant and unattainable beyond, to a God who does not exist. But the Lord has said it: our history and that of the world are in His hands; He directs them according to His will; each person must render an account to Him for every deed, whether good or evil. It is possible—and even easy—to deceive men; God, never.</w:t>
      </w:r>
    </w:p>
    <w:p w14:paraId="184ADBD2" w14:textId="403D88E1" w:rsidR="00361FF9" w:rsidRPr="00361FF9" w:rsidRDefault="00361FF9" w:rsidP="00361FF9">
      <w:pPr>
        <w:spacing w:after="120"/>
        <w:jc w:val="both"/>
        <w:rPr>
          <w:rFonts w:ascii="Arial" w:hAnsi="Arial" w:cs="Arial"/>
          <w:bCs/>
          <w:lang w:val="en-GB"/>
        </w:rPr>
      </w:pPr>
      <w:r w:rsidRPr="00361FF9">
        <w:rPr>
          <w:rFonts w:ascii="Arial" w:hAnsi="Arial" w:cs="Arial"/>
          <w:bCs/>
          <w:lang w:val="en-GB"/>
        </w:rPr>
        <w:t xml:space="preserve">Man fashions his own truth, his own philosophy, his own reason, his own ideas, and his own thoughts. For him there can be neither prophets nor messengers of the living God. He listens only to counterfeiters of the truth, yet he would like to walk along two roads and two paths, that of man and that of God, limping along with both feet. He would like Christian and pagan, religious and atheist, sinner and saint to coexist within the same person. A sign of the cross followed by a blasphemy, a reverence before a sacred image followed by a grave transgression of the commandments, are revealing signs of this coexistence. God and mammon, Christ and idols, are invited into our hearts, with the substantial difference that we give our adherence to God only formally, whereas to mammon we give it in truth, for we sell ourselves to him by committing evil, encouraging others to do likewise, and failing to help them avoid it. This union and this polygamy with every idol result in a religious and even irreligious syncretism, in which every </w:t>
      </w:r>
      <w:r w:rsidRPr="00361FF9">
        <w:rPr>
          <w:rFonts w:ascii="Arial" w:hAnsi="Arial" w:cs="Arial"/>
          <w:bCs/>
          <w:lang w:val="en-GB"/>
        </w:rPr>
        <w:t>rumour</w:t>
      </w:r>
      <w:r w:rsidRPr="00361FF9">
        <w:rPr>
          <w:rFonts w:ascii="Arial" w:hAnsi="Arial" w:cs="Arial"/>
          <w:bCs/>
          <w:lang w:val="en-GB"/>
        </w:rPr>
        <w:t xml:space="preserve"> is embraced, every idea cultivated, every thought of the mind welcomed, according to the times and the hours. Whether it produces good or evil does not matter. For us, theological good, philosophical good, religious good, moral good, and amoral good are all the same thing; everything can coexist: piety, mercy, unbelief, cruelty, crime, religiosity, blasphemy, adoration, </w:t>
      </w:r>
      <w:r w:rsidRPr="00361FF9">
        <w:rPr>
          <w:rFonts w:ascii="Arial" w:hAnsi="Arial" w:cs="Arial"/>
          <w:bCs/>
          <w:lang w:val="en-GB"/>
        </w:rPr>
        <w:lastRenderedPageBreak/>
        <w:t>paganism, fideism, peace, war, hatred, love, esteem, contempt, Church, synagogue, grace, sin, prayer, superstition, and cursing. There is no longer even the courage to affirm Christian truth, which is professed in worship but denied in philosophical, sociological, and scientific discussion.</w:t>
      </w:r>
    </w:p>
    <w:p w14:paraId="453D752B" w14:textId="2BF7476C" w:rsidR="00361FF9" w:rsidRPr="00361FF9" w:rsidRDefault="00361FF9" w:rsidP="00361FF9">
      <w:pPr>
        <w:spacing w:after="120"/>
        <w:jc w:val="both"/>
        <w:rPr>
          <w:rFonts w:ascii="Arial" w:hAnsi="Arial" w:cs="Arial"/>
          <w:bCs/>
          <w:lang w:val="en-GB"/>
        </w:rPr>
      </w:pPr>
      <w:r w:rsidRPr="00361FF9">
        <w:rPr>
          <w:rFonts w:ascii="Arial" w:hAnsi="Arial" w:cs="Arial"/>
          <w:bCs/>
          <w:lang w:val="en-GB"/>
        </w:rPr>
        <w:t>This man of multiple idolatries is highly skilled at changing form. We live in a world where the scarlet thread of recognition is our mutability, our adaptation to the idea of the day, the thought of the hour, the truth of the moment. To situation ethics we have added the faith and truth of circumstance, the obligations of our deceitful alliances, and the exemptions born of our instability, all within a complete autonomy regarding truth, morality, justice, and conduct. Since man can have no gods other than himself, he finds himself without God, without man, and even without himself. Being compelled each day to find a new form in which to appear, he agitates himself in a continual evolution of thought, in a perpetual transformation of ideas. He says and unsays, denies and retracts, affirms but does not confirm; what is valid today is rejected tomorrow; what is his truth at this moment ceases to be so immediately afterward. Lacking consistency within himself, fickle, inconstant, incapable, and self-denying, he accepts and lives only what satisfies his pride, his selfishness, his greed, his luxury, his well-being, and his comfort.</w:t>
      </w:r>
      <w:r w:rsidRPr="00361FF9">
        <w:rPr>
          <w:rFonts w:ascii="Arial" w:hAnsi="Arial" w:cs="Arial"/>
          <w:bCs/>
          <w:lang w:val="en-GB"/>
        </w:rPr>
        <w:t xml:space="preserve"> </w:t>
      </w:r>
      <w:r w:rsidRPr="00361FF9">
        <w:rPr>
          <w:rFonts w:ascii="Arial" w:hAnsi="Arial" w:cs="Arial"/>
          <w:bCs/>
          <w:lang w:val="en-GB"/>
        </w:rPr>
        <w:t xml:space="preserve">The </w:t>
      </w:r>
      <w:r>
        <w:rPr>
          <w:rFonts w:ascii="Arial" w:hAnsi="Arial" w:cs="Arial"/>
          <w:bCs/>
          <w:lang w:val="en-GB"/>
        </w:rPr>
        <w:t>condition</w:t>
      </w:r>
      <w:r w:rsidRPr="00361FF9">
        <w:rPr>
          <w:rFonts w:ascii="Arial" w:hAnsi="Arial" w:cs="Arial"/>
          <w:bCs/>
          <w:lang w:val="en-GB"/>
        </w:rPr>
        <w:t xml:space="preserve"> of man is sad. He is divided, anguished, misunderstood, torn apart by contradictions. He desires life, yet he kills; he longs for brotherhood, yet he is greedy, selfish, and wasteful. He complains about hunger in the world, yet he is incapable of making sacrifices, and above all incapable of living and practicing justice according to God, of living in the spirit of the Beatitudes which Christ Jesus came to teach us for our life, our peace, and our joy, both in this world and in the next. The guiding principle has become contradiction, mutability, and earthly convenience.</w:t>
      </w:r>
    </w:p>
    <w:p w14:paraId="15F92C69" w14:textId="77777777" w:rsidR="00361FF9" w:rsidRPr="00361FF9" w:rsidRDefault="00361FF9" w:rsidP="00361FF9">
      <w:pPr>
        <w:spacing w:after="120"/>
        <w:jc w:val="both"/>
        <w:rPr>
          <w:rFonts w:ascii="Arial" w:hAnsi="Arial" w:cs="Arial"/>
          <w:bCs/>
          <w:lang w:val="en-GB"/>
        </w:rPr>
      </w:pPr>
      <w:r w:rsidRPr="00361FF9">
        <w:rPr>
          <w:rFonts w:ascii="Arial" w:hAnsi="Arial" w:cs="Arial"/>
          <w:bCs/>
          <w:lang w:val="en-GB"/>
        </w:rPr>
        <w:t>Stability is found only with the Lord; without Him, man is subject to the volatility of reason, heart, and will. He loves and does not love; he marries and divorces; he divorces only to remarry; he conceives and kills; he reasons and unreasonably argues; he speaks of good yet also of much evil; he professes truth yet also teaches falsehood. For convenience he is within the Church and also outside it; he is in light and in darkness, in the obscurity of being and also in the search for his full and perfect self-realization.</w:t>
      </w:r>
    </w:p>
    <w:p w14:paraId="328CE8AA" w14:textId="624E7CB9" w:rsidR="00361FF9" w:rsidRPr="00361FF9" w:rsidRDefault="00361FF9" w:rsidP="00361FF9">
      <w:pPr>
        <w:spacing w:after="120"/>
        <w:jc w:val="both"/>
        <w:rPr>
          <w:rFonts w:ascii="Arial" w:hAnsi="Arial" w:cs="Arial"/>
          <w:bCs/>
          <w:lang w:val="en-GB"/>
        </w:rPr>
      </w:pPr>
      <w:r w:rsidRPr="00361FF9">
        <w:rPr>
          <w:rFonts w:ascii="Arial" w:hAnsi="Arial" w:cs="Arial"/>
          <w:bCs/>
          <w:lang w:val="en-GB"/>
        </w:rPr>
        <w:t>Luxury, waste, pleasures, comfort, the desire to live better, everything and nothing together express the reality of man who has wanted and continues to want to be like God; weak in will, he does not resist evil, does not restrain his perverse inclinations, and does not act according to justice in the holiness of life.</w:t>
      </w:r>
      <w:r>
        <w:rPr>
          <w:rFonts w:ascii="Arial" w:hAnsi="Arial" w:cs="Arial"/>
          <w:bCs/>
          <w:lang w:val="en-GB"/>
        </w:rPr>
        <w:t xml:space="preserve"> </w:t>
      </w:r>
      <w:r w:rsidRPr="00361FF9">
        <w:rPr>
          <w:rFonts w:ascii="Arial" w:hAnsi="Arial" w:cs="Arial"/>
          <w:bCs/>
          <w:lang w:val="en-GB"/>
        </w:rPr>
        <w:t>The earth seems to have powerfully conquered us, and evil to have imprisoned us. We have renounced believing, hoping, loving, and willing the good according to God; we have renounced fulfilling His will in justice, truth, mercy, and goodness of heart. It is certain: the word of God resounds among us abundantly and richly, yet many remain in ignorance of the divine mysteries through their own bad will. The Lord God, in His immense mercy, raised up His prophet Ezekiel to lead us back onto the path of truth; but often for us it is treated as a love song: we hear his voice, we applaud his words, we are moved for a moment, just long enough to deceive ourselves and others. Then we shake off what the Lord, in His divine goodness, wished to accomplish in us, so that we might pass from darkness into His wondrous kingdom of infinite light.</w:t>
      </w:r>
      <w:r>
        <w:rPr>
          <w:rFonts w:ascii="Arial" w:hAnsi="Arial" w:cs="Arial"/>
          <w:bCs/>
          <w:lang w:val="en-GB"/>
        </w:rPr>
        <w:t xml:space="preserve"> </w:t>
      </w:r>
      <w:r w:rsidRPr="00361FF9">
        <w:rPr>
          <w:rFonts w:ascii="Arial" w:hAnsi="Arial" w:cs="Arial"/>
          <w:bCs/>
          <w:lang w:val="en-GB"/>
        </w:rPr>
        <w:t>And so, deceiving ourselves, we go to hear the messengers of God, we run after them and seek them; then, immediately afterward, we forget everything, because it is necessary—indeed required—to forget all, since sin has its own laws, norms, statutes, and alliances that we do not dare transgress. Thus life goes on, until the Lord grows weary of us and for us the moment of the end arrives, when He will speak no more, when He will withdraw His voice, and each one will walk the perverse and evil path he has always followed, hardening ever more his stubborn and obstinate heart, his hardened neck. May the Most Holy Mary obtain for us from God the grace of a new heart and a renewed and steadfast spirit, so that for us the word of the Lord may become only a principle of truth, conversion, holiness, and a journey along the path of eternal hope, to reach the full and definitive covenant with God in the heavenly Jerusalem, for ever and ever.</w:t>
      </w:r>
    </w:p>
    <w:p w14:paraId="4BB4BB41" w14:textId="04AC79CB" w:rsidR="00702EE4" w:rsidRPr="00FF764A" w:rsidRDefault="00361FF9" w:rsidP="00361FF9">
      <w:pPr>
        <w:spacing w:after="120"/>
        <w:jc w:val="both"/>
        <w:rPr>
          <w:rFonts w:ascii="Arial" w:hAnsi="Arial" w:cs="Arial"/>
          <w:b/>
        </w:rPr>
      </w:pPr>
      <w:r w:rsidRPr="00361FF9">
        <w:rPr>
          <w:rFonts w:ascii="Arial" w:hAnsi="Arial" w:cs="Arial"/>
          <w:bCs/>
          <w:lang w:val="en-GB"/>
        </w:rPr>
        <w:t>To these two reflections we must add that, after about thirty years, we are far beyond what we described regarding the ecclesial and religious Christian world of the early 1990s. If Christ is our true hope—and it is not God who is our true hope, for true hope is God, but God has placed Himself in Christ Jesus and without Christ Jesus God does not act—then by despising Christ we despise true hope. By denying Christ we deny true hope. By not giving Christ we do not give true hope. By taking Christ away from the world, we take away its true hope.</w:t>
      </w:r>
      <w:r>
        <w:rPr>
          <w:rFonts w:ascii="Arial" w:hAnsi="Arial" w:cs="Arial"/>
          <w:bCs/>
          <w:lang w:val="en-GB"/>
        </w:rPr>
        <w:t xml:space="preserve"> </w:t>
      </w:r>
      <w:r w:rsidRPr="00361FF9">
        <w:rPr>
          <w:rFonts w:ascii="Arial" w:hAnsi="Arial" w:cs="Arial"/>
          <w:bCs/>
          <w:lang w:val="en-GB"/>
        </w:rPr>
        <w:t xml:space="preserve">This truth also applies to the Virgin Mary. If she is our hope—“Hail, Queen, Mother of mercy, our life, our sweetness and our hope”—then by reducing her to a fable, the hope she brings into the world also becomes a fable. If the whole Gospel is a fable, then Christian hope is also a fable. In truth, Jesus Christ is a real person, His death is a real death, His resurrection is a real resurrection, grace is real grace, </w:t>
      </w:r>
      <w:r w:rsidRPr="00361FF9">
        <w:rPr>
          <w:rFonts w:ascii="Arial" w:hAnsi="Arial" w:cs="Arial"/>
          <w:bCs/>
          <w:lang w:val="en-GB"/>
        </w:rPr>
        <w:lastRenderedPageBreak/>
        <w:t>as real as His redemption and His salvation.</w:t>
      </w:r>
      <w:r>
        <w:rPr>
          <w:rFonts w:ascii="Arial" w:hAnsi="Arial" w:cs="Arial"/>
          <w:bCs/>
          <w:lang w:val="en-GB"/>
        </w:rPr>
        <w:t xml:space="preserve"> </w:t>
      </w:r>
      <w:r w:rsidRPr="00361FF9">
        <w:rPr>
          <w:rFonts w:ascii="Arial" w:hAnsi="Arial" w:cs="Arial"/>
          <w:bCs/>
          <w:lang w:val="en-GB"/>
        </w:rPr>
        <w:t xml:space="preserve">Mother, giver of every true hope, come and help those who still truly believe in you, so that all may be proclaimers in the Church and in the world of true hope. Grant that no one may believe those who claim to love you but then deny your Son and His Gospel, deny the Church and destroy it in its truth as the only light of the world and the only sacrament of salvation for every man. Confound those who say they love you and yet, before your eyes, kill your Son. </w:t>
      </w:r>
      <w:r w:rsidRPr="00361FF9">
        <w:rPr>
          <w:rFonts w:ascii="Arial" w:hAnsi="Arial" w:cs="Arial"/>
          <w:bCs/>
        </w:rPr>
        <w:t>Holy Mother, hear our cry.</w:t>
      </w:r>
      <w:r>
        <w:rPr>
          <w:rFonts w:ascii="Arial" w:hAnsi="Arial" w:cs="Arial"/>
          <w:bCs/>
        </w:rPr>
        <w:t xml:space="preserve">                                                 </w:t>
      </w:r>
      <w:r w:rsidR="005A542A" w:rsidRPr="00FF764A">
        <w:rPr>
          <w:rFonts w:ascii="Arial" w:hAnsi="Arial" w:cs="Arial"/>
          <w:b/>
        </w:rPr>
        <w:t xml:space="preserve">14 </w:t>
      </w:r>
      <w:r w:rsidR="00D65023">
        <w:rPr>
          <w:rFonts w:ascii="Arial" w:hAnsi="Arial" w:cs="Arial"/>
          <w:b/>
        </w:rPr>
        <w:t>June</w:t>
      </w:r>
      <w:r w:rsidR="005404DE">
        <w:rPr>
          <w:rFonts w:ascii="Arial" w:hAnsi="Arial" w:cs="Arial"/>
          <w:b/>
        </w:rPr>
        <w:t xml:space="preserve"> </w:t>
      </w:r>
      <w:r w:rsidR="00D83510" w:rsidRPr="00FF764A">
        <w:rPr>
          <w:rFonts w:ascii="Arial" w:hAnsi="Arial" w:cs="Arial"/>
          <w:b/>
        </w:rPr>
        <w:t>2026</w:t>
      </w:r>
    </w:p>
    <w:sectPr w:rsidR="00702EE4" w:rsidRPr="00FF764A" w:rsidSect="000F707F">
      <w:type w:val="oddPage"/>
      <w:pgSz w:w="11906" w:h="16838" w:code="9"/>
      <w:pgMar w:top="1304" w:right="1701" w:bottom="130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0F707F"/>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0CA"/>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2CDC"/>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D6E68"/>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00B1"/>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1FF9"/>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6FC"/>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7786F"/>
    <w:rsid w:val="004801C4"/>
    <w:rsid w:val="0048070E"/>
    <w:rsid w:val="0048136C"/>
    <w:rsid w:val="00482EBB"/>
    <w:rsid w:val="00483174"/>
    <w:rsid w:val="00483597"/>
    <w:rsid w:val="00483A63"/>
    <w:rsid w:val="00484CF3"/>
    <w:rsid w:val="00484E38"/>
    <w:rsid w:val="00490ADA"/>
    <w:rsid w:val="004915AC"/>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4DE"/>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48E7"/>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783"/>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3059"/>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368C"/>
    <w:rsid w:val="0094558E"/>
    <w:rsid w:val="0094748E"/>
    <w:rsid w:val="009479B9"/>
    <w:rsid w:val="00950A12"/>
    <w:rsid w:val="00950F60"/>
    <w:rsid w:val="00951098"/>
    <w:rsid w:val="0095120D"/>
    <w:rsid w:val="00951E65"/>
    <w:rsid w:val="009529D0"/>
    <w:rsid w:val="00955859"/>
    <w:rsid w:val="0095607B"/>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4D4A"/>
    <w:rsid w:val="00AF5549"/>
    <w:rsid w:val="00AF580A"/>
    <w:rsid w:val="00AF6037"/>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67F"/>
    <w:rsid w:val="00B22721"/>
    <w:rsid w:val="00B2500B"/>
    <w:rsid w:val="00B25DE6"/>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E51"/>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6E2F"/>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5023"/>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FA1"/>
    <w:rsid w:val="00DB79A9"/>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BE"/>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1605B"/>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64A"/>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character" w:styleId="Collegamentoipertestuale">
    <w:name w:val="Hyperlink"/>
    <w:basedOn w:val="Carpredefinitoparagrafo"/>
    <w:unhideWhenUsed/>
    <w:rsid w:val="00B25DE6"/>
    <w:rPr>
      <w:color w:val="0000FF" w:themeColor="hyperlink"/>
      <w:u w:val="single"/>
    </w:rPr>
  </w:style>
  <w:style w:type="character" w:styleId="Menzionenonrisolta">
    <w:name w:val="Unresolved Mention"/>
    <w:basedOn w:val="Carpredefinitoparagrafo"/>
    <w:uiPriority w:val="99"/>
    <w:semiHidden/>
    <w:unhideWhenUsed/>
    <w:rsid w:val="00B25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4156</Words>
  <Characters>23692</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14</cp:revision>
  <cp:lastPrinted>2010-11-10T17:24:00Z</cp:lastPrinted>
  <dcterms:created xsi:type="dcterms:W3CDTF">2025-04-14T04:13:00Z</dcterms:created>
  <dcterms:modified xsi:type="dcterms:W3CDTF">2026-06-13T07:33:00Z</dcterms:modified>
</cp:coreProperties>
</file>